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45" w:rsidRDefault="00A05B45" w:rsidP="002C0CD4">
      <w:pPr>
        <w:rPr>
          <w:rFonts w:asciiTheme="minorHAnsi" w:hAnsiTheme="minorHAnsi"/>
          <w:color w:val="auto"/>
          <w:sz w:val="22"/>
          <w:szCs w:val="22"/>
        </w:rPr>
      </w:pPr>
      <w:bookmarkStart w:id="0" w:name="_GoBack"/>
    </w:p>
    <w:p w:rsidR="00D54B8C" w:rsidRDefault="00D54B8C" w:rsidP="00D54B8C">
      <w:pPr>
        <w:jc w:val="center"/>
        <w:rPr>
          <w:rFonts w:asciiTheme="minorHAnsi" w:hAnsiTheme="minorHAnsi"/>
          <w:b/>
          <w:color w:val="auto"/>
          <w:sz w:val="32"/>
          <w:szCs w:val="32"/>
        </w:rPr>
      </w:pPr>
      <w:r>
        <w:rPr>
          <w:rFonts w:asciiTheme="minorHAnsi" w:hAnsiTheme="minorHAnsi"/>
          <w:b/>
          <w:color w:val="auto"/>
          <w:sz w:val="32"/>
          <w:szCs w:val="32"/>
        </w:rPr>
        <w:t>I AM ACCESSIBLE AWARD 201</w:t>
      </w:r>
      <w:r w:rsidR="00063E47">
        <w:rPr>
          <w:rFonts w:asciiTheme="minorHAnsi" w:hAnsiTheme="minorHAnsi"/>
          <w:b/>
          <w:color w:val="auto"/>
          <w:sz w:val="32"/>
          <w:szCs w:val="32"/>
        </w:rPr>
        <w:t>9-2020</w:t>
      </w:r>
    </w:p>
    <w:p w:rsidR="00D54B8C" w:rsidRDefault="00D54B8C" w:rsidP="00D54B8C">
      <w:pPr>
        <w:rPr>
          <w:rFonts w:asciiTheme="minorHAnsi" w:hAnsiTheme="minorHAnsi"/>
          <w:b/>
          <w:color w:val="auto"/>
          <w:sz w:val="24"/>
          <w:szCs w:val="24"/>
        </w:rPr>
      </w:pPr>
    </w:p>
    <w:p w:rsidR="006B2507" w:rsidRDefault="00D54B8C" w:rsidP="00D54B8C">
      <w:pPr>
        <w:rPr>
          <w:rFonts w:asciiTheme="minorHAnsi" w:hAnsiTheme="minorHAnsi"/>
          <w:color w:val="auto"/>
          <w:sz w:val="22"/>
          <w:szCs w:val="22"/>
        </w:rPr>
      </w:pPr>
      <w:r w:rsidRPr="006B2507">
        <w:rPr>
          <w:rFonts w:asciiTheme="minorHAnsi" w:hAnsiTheme="minorHAnsi"/>
          <w:b/>
          <w:color w:val="auto"/>
          <w:sz w:val="24"/>
          <w:szCs w:val="24"/>
        </w:rPr>
        <w:t>Who</w:t>
      </w:r>
      <w:r w:rsidR="00D101D0">
        <w:rPr>
          <w:rFonts w:asciiTheme="minorHAnsi" w:hAnsiTheme="minorHAnsi"/>
          <w:b/>
          <w:color w:val="auto"/>
          <w:sz w:val="24"/>
          <w:szCs w:val="24"/>
        </w:rPr>
        <w:t xml:space="preserve"> made a difference for</w:t>
      </w:r>
      <w:r w:rsidRPr="006B2507">
        <w:rPr>
          <w:rFonts w:asciiTheme="minorHAnsi" w:hAnsiTheme="minorHAnsi"/>
          <w:b/>
          <w:color w:val="auto"/>
          <w:sz w:val="24"/>
          <w:szCs w:val="24"/>
        </w:rPr>
        <w:t xml:space="preserve"> you this year??</w:t>
      </w:r>
      <w:r w:rsidRPr="00D54B8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132D7" w:rsidRDefault="004132D7" w:rsidP="00D54B8C">
      <w:pPr>
        <w:rPr>
          <w:rFonts w:asciiTheme="minorHAnsi" w:hAnsiTheme="minorHAnsi"/>
          <w:color w:val="auto"/>
          <w:sz w:val="22"/>
          <w:szCs w:val="22"/>
        </w:rPr>
      </w:pPr>
    </w:p>
    <w:p w:rsidR="00D54B8C" w:rsidRPr="00D54B8C" w:rsidRDefault="00D54B8C" w:rsidP="00D54B8C">
      <w:pPr>
        <w:rPr>
          <w:rFonts w:asciiTheme="minorHAnsi" w:hAnsiTheme="minorHAnsi"/>
          <w:color w:val="auto"/>
          <w:sz w:val="22"/>
          <w:szCs w:val="22"/>
        </w:rPr>
      </w:pPr>
      <w:r w:rsidRPr="00D54B8C">
        <w:rPr>
          <w:rFonts w:asciiTheme="minorHAnsi" w:hAnsiTheme="minorHAnsi"/>
          <w:color w:val="auto"/>
          <w:sz w:val="22"/>
          <w:szCs w:val="22"/>
        </w:rPr>
        <w:t>We are accepting nominations for the I Am Accessible Award 201</w:t>
      </w:r>
      <w:r w:rsidR="00063E47">
        <w:rPr>
          <w:rFonts w:asciiTheme="minorHAnsi" w:hAnsiTheme="minorHAnsi"/>
          <w:color w:val="auto"/>
          <w:sz w:val="22"/>
          <w:szCs w:val="22"/>
        </w:rPr>
        <w:t xml:space="preserve">9-2020. </w:t>
      </w:r>
      <w:r w:rsidRPr="00D54B8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4257A">
        <w:rPr>
          <w:rFonts w:ascii="Arial" w:hAnsi="Arial" w:cs="Arial"/>
          <w:sz w:val="21"/>
          <w:szCs w:val="21"/>
        </w:rPr>
        <w:t>Each year we ask students which professors have</w:t>
      </w:r>
      <w:r w:rsidR="0054257A">
        <w:rPr>
          <w:rStyle w:val="apple-converted-space"/>
          <w:rFonts w:ascii="Arial" w:hAnsi="Arial" w:cs="Arial"/>
          <w:sz w:val="21"/>
          <w:szCs w:val="21"/>
        </w:rPr>
        <w:t> </w:t>
      </w:r>
      <w:r w:rsidR="0054257A">
        <w:rPr>
          <w:rFonts w:ascii="Arial" w:hAnsi="Arial" w:cs="Arial"/>
          <w:sz w:val="21"/>
          <w:szCs w:val="21"/>
        </w:rPr>
        <w:t>demonstrated outstanding accessibility.  This year we have two categories for awards and there will</w:t>
      </w:r>
      <w:r w:rsidRPr="00D54B8C">
        <w:rPr>
          <w:rFonts w:asciiTheme="minorHAnsi" w:hAnsiTheme="minorHAnsi"/>
          <w:color w:val="auto"/>
          <w:sz w:val="22"/>
          <w:szCs w:val="22"/>
        </w:rPr>
        <w:t xml:space="preserve"> be one award in each category. The criteria for the categories are below. </w:t>
      </w:r>
      <w:r w:rsidRPr="00D54B8C">
        <w:rPr>
          <w:rFonts w:asciiTheme="minorHAnsi" w:hAnsiTheme="minorHAnsi"/>
          <w:color w:val="auto"/>
          <w:sz w:val="22"/>
          <w:szCs w:val="22"/>
        </w:rPr>
        <w:br/>
      </w:r>
    </w:p>
    <w:p w:rsidR="00D54B8C" w:rsidRPr="00D54B8C" w:rsidRDefault="00D54B8C" w:rsidP="00D54B8C">
      <w:pPr>
        <w:rPr>
          <w:rFonts w:asciiTheme="minorHAnsi" w:hAnsiTheme="minorHAnsi"/>
          <w:color w:val="auto"/>
          <w:sz w:val="22"/>
          <w:szCs w:val="22"/>
        </w:rPr>
      </w:pPr>
    </w:p>
    <w:p w:rsidR="00D54B8C" w:rsidRPr="00D54B8C" w:rsidRDefault="00D54B8C" w:rsidP="00D54B8C">
      <w:pPr>
        <w:rPr>
          <w:rFonts w:asciiTheme="minorHAnsi" w:hAnsiTheme="minorHAnsi"/>
          <w:b/>
          <w:color w:val="auto"/>
          <w:sz w:val="22"/>
          <w:szCs w:val="22"/>
        </w:rPr>
      </w:pPr>
      <w:r w:rsidRPr="00D54B8C">
        <w:rPr>
          <w:rFonts w:asciiTheme="minorHAnsi" w:hAnsiTheme="minorHAnsi"/>
          <w:b/>
          <w:color w:val="auto"/>
          <w:sz w:val="22"/>
          <w:szCs w:val="22"/>
        </w:rPr>
        <w:t xml:space="preserve">Faculty Nominee Criteria: </w:t>
      </w:r>
    </w:p>
    <w:p w:rsidR="00D54B8C" w:rsidRPr="00D54B8C" w:rsidRDefault="00D54B8C" w:rsidP="00D54B8C">
      <w:pPr>
        <w:rPr>
          <w:rFonts w:asciiTheme="minorHAnsi" w:hAnsiTheme="minorHAnsi"/>
          <w:color w:val="auto"/>
          <w:sz w:val="24"/>
          <w:szCs w:val="24"/>
        </w:rPr>
      </w:pPr>
    </w:p>
    <w:p w:rsidR="00D54B8C" w:rsidRDefault="00D54B8C" w:rsidP="00D54B8C">
      <w:pPr>
        <w:pStyle w:val="NoSpacing"/>
      </w:pPr>
      <w:r>
        <w:t xml:space="preserve">Your nominee epitomized </w:t>
      </w:r>
      <w:r w:rsidRPr="00D54B8C">
        <w:rPr>
          <w:b/>
          <w:i/>
        </w:rPr>
        <w:t>Inclusive Education</w:t>
      </w:r>
      <w:r>
        <w:t xml:space="preserve"> by demonstrating the following:</w:t>
      </w:r>
    </w:p>
    <w:p w:rsidR="00D54B8C" w:rsidRDefault="00D54B8C" w:rsidP="00D54B8C">
      <w:pPr>
        <w:pStyle w:val="NoSpacing"/>
      </w:pPr>
    </w:p>
    <w:p w:rsidR="00D54B8C" w:rsidRDefault="00D54B8C" w:rsidP="00D54B8C">
      <w:pPr>
        <w:pStyle w:val="NoSpacing"/>
        <w:numPr>
          <w:ilvl w:val="0"/>
          <w:numId w:val="8"/>
        </w:numPr>
      </w:pPr>
      <w:r>
        <w:t>Equitable access to learning materials and resources used in the classroom and/or lab.</w:t>
      </w:r>
    </w:p>
    <w:p w:rsidR="00D54B8C" w:rsidRDefault="00D54B8C" w:rsidP="00D54B8C">
      <w:pPr>
        <w:pStyle w:val="NoSpacing"/>
        <w:numPr>
          <w:ilvl w:val="1"/>
          <w:numId w:val="8"/>
        </w:numPr>
      </w:pPr>
      <w:r>
        <w:t xml:space="preserve">Some examples (not an exhaustive list) </w:t>
      </w:r>
    </w:p>
    <w:p w:rsidR="00D54B8C" w:rsidRDefault="00D54B8C" w:rsidP="00D54B8C">
      <w:pPr>
        <w:pStyle w:val="NoSpacing"/>
        <w:numPr>
          <w:ilvl w:val="2"/>
          <w:numId w:val="8"/>
        </w:numPr>
      </w:pPr>
      <w:r>
        <w:t xml:space="preserve">Posted lecture notes and/or power point slides prior to class so students could be prepared and knew what was going to be covered in class. </w:t>
      </w:r>
    </w:p>
    <w:p w:rsidR="00D54B8C" w:rsidRDefault="00D54B8C" w:rsidP="00D54B8C">
      <w:pPr>
        <w:pStyle w:val="NoSpacing"/>
        <w:numPr>
          <w:ilvl w:val="2"/>
          <w:numId w:val="8"/>
        </w:numPr>
      </w:pPr>
      <w:r>
        <w:t xml:space="preserve">Provided information using different modalities to ensure that students had multiple opportunities to engage with the same material – </w:t>
      </w:r>
      <w:proofErr w:type="spellStart"/>
      <w:r>
        <w:t>eg</w:t>
      </w:r>
      <w:proofErr w:type="spellEnd"/>
      <w:r>
        <w:t xml:space="preserve">. Lecture material given in a visual format as well as provided orally; students work in pairs or small groups to further engage with the material provided in lecture. Use of video/story telling/discussion to learn and assimilate concepts learned in lecture. </w:t>
      </w:r>
    </w:p>
    <w:p w:rsidR="00D54B8C" w:rsidRDefault="00D54B8C" w:rsidP="00D54B8C">
      <w:pPr>
        <w:pStyle w:val="NoSpacing"/>
        <w:numPr>
          <w:ilvl w:val="2"/>
          <w:numId w:val="8"/>
        </w:numPr>
      </w:pPr>
      <w:r>
        <w:t xml:space="preserve">Provided multiple modalities for students to demonstrate their learning and be evaluated. </w:t>
      </w:r>
    </w:p>
    <w:p w:rsidR="00D54B8C" w:rsidRDefault="00D54B8C" w:rsidP="00D54B8C">
      <w:pPr>
        <w:pStyle w:val="NoSpacing"/>
      </w:pPr>
    </w:p>
    <w:p w:rsidR="00D54B8C" w:rsidRDefault="00D54B8C" w:rsidP="00D54B8C">
      <w:pPr>
        <w:pStyle w:val="NoSpacing"/>
        <w:numPr>
          <w:ilvl w:val="0"/>
          <w:numId w:val="8"/>
        </w:numPr>
      </w:pPr>
      <w:r>
        <w:t xml:space="preserve">A positive attitude towards diverse learning needs and a good understanding that students may need different things to achieve similar outcomes in the class. </w:t>
      </w:r>
    </w:p>
    <w:p w:rsidR="00D54B8C" w:rsidRDefault="00D54B8C" w:rsidP="00D54B8C">
      <w:pPr>
        <w:pStyle w:val="NoSpacing"/>
        <w:ind w:left="360"/>
      </w:pPr>
    </w:p>
    <w:p w:rsidR="00D54B8C" w:rsidRDefault="00D54B8C" w:rsidP="00D54B8C">
      <w:pPr>
        <w:pStyle w:val="NoSpacing"/>
        <w:numPr>
          <w:ilvl w:val="0"/>
          <w:numId w:val="8"/>
        </w:numPr>
      </w:pPr>
      <w:r>
        <w:t xml:space="preserve">A willingness to be flexible while maintaining academic standards. </w:t>
      </w:r>
    </w:p>
    <w:p w:rsidR="00D54B8C" w:rsidRDefault="00D54B8C" w:rsidP="00D54B8C">
      <w:pPr>
        <w:pStyle w:val="ListParagraph"/>
      </w:pPr>
    </w:p>
    <w:p w:rsidR="00D54B8C" w:rsidRDefault="00D54B8C" w:rsidP="00D54B8C">
      <w:pPr>
        <w:pStyle w:val="NoSpacing"/>
      </w:pPr>
    </w:p>
    <w:p w:rsidR="00D54B8C" w:rsidRDefault="00D54B8C" w:rsidP="00D54B8C">
      <w:pPr>
        <w:pStyle w:val="NoSpacing"/>
      </w:pPr>
    </w:p>
    <w:p w:rsidR="00D54B8C" w:rsidRDefault="00D54B8C" w:rsidP="00D54B8C">
      <w:pPr>
        <w:pStyle w:val="NoSpacing"/>
        <w:rPr>
          <w:b/>
        </w:rPr>
      </w:pPr>
      <w:r w:rsidRPr="00D54B8C">
        <w:rPr>
          <w:b/>
        </w:rPr>
        <w:t xml:space="preserve">Non-Faculty Nominee Criteria: </w:t>
      </w:r>
    </w:p>
    <w:p w:rsidR="00D54B8C" w:rsidRDefault="00D54B8C" w:rsidP="00D54B8C">
      <w:pPr>
        <w:pStyle w:val="NoSpacing"/>
        <w:rPr>
          <w:b/>
        </w:rPr>
      </w:pPr>
    </w:p>
    <w:p w:rsidR="00D54B8C" w:rsidRDefault="00D54B8C" w:rsidP="00D54B8C">
      <w:pPr>
        <w:pStyle w:val="NoSpacing"/>
      </w:pPr>
      <w:r>
        <w:t xml:space="preserve">Nominee was exceptional in some way that made you feel welcomed and included at UBCO. </w:t>
      </w:r>
    </w:p>
    <w:p w:rsidR="00D54B8C" w:rsidRDefault="00D54B8C" w:rsidP="00D54B8C">
      <w:pPr>
        <w:pStyle w:val="NoSpacing"/>
      </w:pPr>
    </w:p>
    <w:p w:rsidR="00D54B8C" w:rsidRDefault="00D54B8C" w:rsidP="00D54B8C">
      <w:pPr>
        <w:pStyle w:val="NoSpacing"/>
      </w:pPr>
      <w:r>
        <w:t xml:space="preserve">Some examples of departments or non-faculty staff who students come into contact with on a regular basis: </w:t>
      </w:r>
    </w:p>
    <w:p w:rsidR="00D54B8C" w:rsidRDefault="00D54B8C" w:rsidP="00D54B8C">
      <w:pPr>
        <w:pStyle w:val="NoSpacing"/>
        <w:numPr>
          <w:ilvl w:val="0"/>
          <w:numId w:val="9"/>
        </w:numPr>
      </w:pPr>
      <w:r>
        <w:t>Student Services:</w:t>
      </w:r>
    </w:p>
    <w:p w:rsidR="00D54B8C" w:rsidRDefault="00D54B8C" w:rsidP="00D54B8C">
      <w:pPr>
        <w:pStyle w:val="NoSpacing"/>
        <w:numPr>
          <w:ilvl w:val="1"/>
          <w:numId w:val="9"/>
        </w:numPr>
      </w:pPr>
      <w:r>
        <w:t>Campus Life Programs</w:t>
      </w:r>
    </w:p>
    <w:p w:rsidR="00D54B8C" w:rsidRDefault="00D54B8C" w:rsidP="00D54B8C">
      <w:pPr>
        <w:pStyle w:val="NoSpacing"/>
        <w:numPr>
          <w:ilvl w:val="1"/>
          <w:numId w:val="9"/>
        </w:numPr>
      </w:pPr>
      <w:r>
        <w:t>Health &amp; Wellness</w:t>
      </w:r>
    </w:p>
    <w:p w:rsidR="00D54B8C" w:rsidRDefault="00D54B8C" w:rsidP="00D54B8C">
      <w:pPr>
        <w:pStyle w:val="NoSpacing"/>
        <w:numPr>
          <w:ilvl w:val="1"/>
          <w:numId w:val="9"/>
        </w:numPr>
      </w:pPr>
      <w:r>
        <w:t>International Programs &amp; Services</w:t>
      </w:r>
    </w:p>
    <w:p w:rsidR="00D54B8C" w:rsidRDefault="00D54B8C" w:rsidP="00D54B8C">
      <w:pPr>
        <w:pStyle w:val="NoSpacing"/>
        <w:numPr>
          <w:ilvl w:val="1"/>
          <w:numId w:val="9"/>
        </w:numPr>
      </w:pPr>
      <w:r>
        <w:t>Aboriginal Programs &amp; Services</w:t>
      </w:r>
    </w:p>
    <w:p w:rsidR="00D54B8C" w:rsidRDefault="00D54B8C" w:rsidP="00D54B8C">
      <w:pPr>
        <w:pStyle w:val="NoSpacing"/>
        <w:numPr>
          <w:ilvl w:val="1"/>
          <w:numId w:val="9"/>
        </w:numPr>
      </w:pPr>
      <w:r>
        <w:t xml:space="preserve">Campus Recreation </w:t>
      </w:r>
    </w:p>
    <w:p w:rsidR="00D54B8C" w:rsidRDefault="00D54B8C" w:rsidP="00D54B8C">
      <w:pPr>
        <w:pStyle w:val="NoSpacing"/>
        <w:numPr>
          <w:ilvl w:val="1"/>
          <w:numId w:val="9"/>
        </w:numPr>
      </w:pPr>
      <w:r>
        <w:t>Academic Resources (</w:t>
      </w:r>
      <w:proofErr w:type="spellStart"/>
      <w:r>
        <w:t>eg</w:t>
      </w:r>
      <w:proofErr w:type="spellEnd"/>
      <w:r>
        <w:t>. Supplemental Learning, Math Centre)</w:t>
      </w:r>
    </w:p>
    <w:p w:rsidR="00D54B8C" w:rsidRDefault="00D54B8C" w:rsidP="00D54B8C">
      <w:pPr>
        <w:pStyle w:val="NoSpacing"/>
        <w:numPr>
          <w:ilvl w:val="1"/>
          <w:numId w:val="9"/>
        </w:numPr>
      </w:pPr>
      <w:r>
        <w:t>Academic Advisors; Career Advisor; Community Service Learning; Go Global</w:t>
      </w:r>
    </w:p>
    <w:p w:rsidR="00D54B8C" w:rsidRDefault="00D54B8C" w:rsidP="00D54B8C">
      <w:pPr>
        <w:pStyle w:val="NoSpacing"/>
        <w:numPr>
          <w:ilvl w:val="0"/>
          <w:numId w:val="9"/>
        </w:numPr>
      </w:pPr>
      <w:r>
        <w:lastRenderedPageBreak/>
        <w:t xml:space="preserve">Library Services </w:t>
      </w:r>
    </w:p>
    <w:p w:rsidR="00D54B8C" w:rsidRDefault="00D54B8C" w:rsidP="00D54B8C">
      <w:pPr>
        <w:pStyle w:val="NoSpacing"/>
        <w:numPr>
          <w:ilvl w:val="0"/>
          <w:numId w:val="9"/>
        </w:numPr>
      </w:pPr>
      <w:r>
        <w:t>The Writing and Research Centre</w:t>
      </w:r>
    </w:p>
    <w:p w:rsidR="00D54B8C" w:rsidRDefault="00D54B8C" w:rsidP="00D54B8C">
      <w:pPr>
        <w:pStyle w:val="NoSpacing"/>
        <w:numPr>
          <w:ilvl w:val="0"/>
          <w:numId w:val="9"/>
        </w:numPr>
      </w:pPr>
      <w:r>
        <w:t>Residence Life</w:t>
      </w:r>
    </w:p>
    <w:p w:rsidR="00D54B8C" w:rsidRDefault="00D54B8C" w:rsidP="00D54B8C">
      <w:pPr>
        <w:pStyle w:val="NoSpacing"/>
        <w:numPr>
          <w:ilvl w:val="0"/>
          <w:numId w:val="9"/>
        </w:numPr>
      </w:pPr>
      <w:r>
        <w:t>Security</w:t>
      </w:r>
    </w:p>
    <w:p w:rsidR="00D54B8C" w:rsidRDefault="00D54B8C" w:rsidP="00D54B8C">
      <w:pPr>
        <w:pStyle w:val="NoSpacing"/>
        <w:numPr>
          <w:ilvl w:val="0"/>
          <w:numId w:val="9"/>
        </w:numPr>
      </w:pPr>
      <w:r>
        <w:t>Facilities</w:t>
      </w:r>
    </w:p>
    <w:p w:rsidR="00D54B8C" w:rsidRDefault="00D54B8C" w:rsidP="00D54B8C">
      <w:pPr>
        <w:pStyle w:val="NoSpacing"/>
        <w:numPr>
          <w:ilvl w:val="0"/>
          <w:numId w:val="9"/>
        </w:numPr>
      </w:pPr>
      <w:r>
        <w:t xml:space="preserve">Food Services – cafeterias etc. </w:t>
      </w:r>
    </w:p>
    <w:p w:rsidR="00D54B8C" w:rsidRDefault="00D54B8C" w:rsidP="00D54B8C">
      <w:pPr>
        <w:pStyle w:val="NoSpacing"/>
        <w:numPr>
          <w:ilvl w:val="0"/>
          <w:numId w:val="9"/>
        </w:numPr>
      </w:pPr>
      <w:r>
        <w:t>Enrollment Services</w:t>
      </w:r>
    </w:p>
    <w:p w:rsidR="00D54B8C" w:rsidRDefault="00D54B8C" w:rsidP="00D54B8C">
      <w:pPr>
        <w:pStyle w:val="NoSpacing"/>
        <w:numPr>
          <w:ilvl w:val="0"/>
          <w:numId w:val="9"/>
        </w:numPr>
      </w:pPr>
      <w:r>
        <w:t>Administrative and support staff for all of the faculties</w:t>
      </w:r>
    </w:p>
    <w:p w:rsidR="006B2507" w:rsidRDefault="006B2507" w:rsidP="006B2507">
      <w:pPr>
        <w:pStyle w:val="NoSpacing"/>
      </w:pPr>
    </w:p>
    <w:p w:rsidR="006B2507" w:rsidRPr="006B2507" w:rsidRDefault="006B2507" w:rsidP="006B2507">
      <w:pPr>
        <w:pStyle w:val="NoSpacing"/>
        <w:rPr>
          <w:rFonts w:ascii="Calibri" w:hAnsi="Calibri" w:cs="Arial"/>
          <w:b/>
        </w:rPr>
      </w:pPr>
      <w:r w:rsidRPr="006B2507">
        <w:rPr>
          <w:rFonts w:ascii="Calibri" w:hAnsi="Calibri" w:cs="Arial"/>
          <w:b/>
        </w:rPr>
        <w:t xml:space="preserve">How to participate: </w:t>
      </w:r>
    </w:p>
    <w:p w:rsidR="006B2507" w:rsidRDefault="006B2507" w:rsidP="006B2507">
      <w:pPr>
        <w:pStyle w:val="NoSpacing"/>
        <w:rPr>
          <w:rFonts w:ascii="Calibri" w:hAnsi="Calibri" w:cs="Arial"/>
        </w:rPr>
      </w:pPr>
    </w:p>
    <w:p w:rsidR="006B2507" w:rsidRDefault="00EB1F38" w:rsidP="00EB1F38">
      <w:pPr>
        <w:pStyle w:val="NoSpacing"/>
        <w:rPr>
          <w:rFonts w:ascii="Calibri" w:hAnsi="Calibri" w:cs="Arial"/>
        </w:rPr>
      </w:pPr>
      <w:r>
        <w:rPr>
          <w:rFonts w:ascii="Calibri" w:hAnsi="Calibri" w:cs="Arial"/>
        </w:rPr>
        <w:t>Please click on th</w:t>
      </w:r>
      <w:r w:rsidR="00392576">
        <w:rPr>
          <w:rFonts w:ascii="Calibri" w:hAnsi="Calibri" w:cs="Arial"/>
        </w:rPr>
        <w:t>is link to submit your nomination</w:t>
      </w:r>
      <w:r>
        <w:rPr>
          <w:rFonts w:ascii="Calibri" w:hAnsi="Calibri" w:cs="Arial"/>
        </w:rPr>
        <w:t xml:space="preserve">. </w:t>
      </w:r>
      <w:r w:rsidR="006B2507">
        <w:rPr>
          <w:rFonts w:ascii="Calibri" w:hAnsi="Calibri" w:cs="Arial"/>
        </w:rPr>
        <w:t xml:space="preserve">Please limit your nominees to one per category only. You can nominate someone for </w:t>
      </w:r>
      <w:r w:rsidR="004132D7">
        <w:rPr>
          <w:rFonts w:ascii="Calibri" w:hAnsi="Calibri" w:cs="Arial"/>
        </w:rPr>
        <w:t>each category</w:t>
      </w:r>
      <w:r w:rsidR="006B2507">
        <w:rPr>
          <w:rFonts w:ascii="Calibri" w:hAnsi="Calibri" w:cs="Arial"/>
        </w:rPr>
        <w:t xml:space="preserve"> or </w:t>
      </w:r>
      <w:r w:rsidR="004132D7">
        <w:rPr>
          <w:rFonts w:ascii="Calibri" w:hAnsi="Calibri" w:cs="Arial"/>
        </w:rPr>
        <w:t xml:space="preserve">for </w:t>
      </w:r>
      <w:r w:rsidR="006B2507">
        <w:rPr>
          <w:rFonts w:ascii="Calibri" w:hAnsi="Calibri" w:cs="Arial"/>
        </w:rPr>
        <w:t xml:space="preserve">just one category.  </w:t>
      </w:r>
      <w:r>
        <w:rPr>
          <w:rFonts w:ascii="Calibri" w:hAnsi="Calibri" w:cs="Arial"/>
        </w:rPr>
        <w:t xml:space="preserve">You will need to submit a separate form for each nomination. </w:t>
      </w:r>
    </w:p>
    <w:p w:rsidR="00EB1F38" w:rsidRDefault="00EB1F38" w:rsidP="00EB1F38">
      <w:pPr>
        <w:pStyle w:val="NoSpacing"/>
        <w:rPr>
          <w:rFonts w:ascii="Calibri" w:hAnsi="Calibri" w:cs="Arial"/>
        </w:rPr>
      </w:pPr>
    </w:p>
    <w:p w:rsidR="006B2507" w:rsidRPr="006B2507" w:rsidRDefault="006B2507" w:rsidP="006B2507">
      <w:pPr>
        <w:pStyle w:val="NoSpacing"/>
        <w:rPr>
          <w:rFonts w:ascii="Calibri" w:hAnsi="Calibri" w:cs="Arial"/>
        </w:rPr>
      </w:pPr>
      <w:r w:rsidRPr="006B2507">
        <w:rPr>
          <w:rFonts w:ascii="Calibri" w:hAnsi="Calibri" w:cs="Arial"/>
        </w:rPr>
        <w:t xml:space="preserve">Please note: If your nominee is selected your name as the nominator and excerpts or your whole statement </w:t>
      </w:r>
      <w:r>
        <w:rPr>
          <w:rFonts w:ascii="Calibri" w:hAnsi="Calibri" w:cs="Arial"/>
        </w:rPr>
        <w:t>may be read</w:t>
      </w:r>
      <w:r w:rsidRPr="006B2507">
        <w:rPr>
          <w:rFonts w:ascii="Calibri" w:hAnsi="Calibri" w:cs="Arial"/>
        </w:rPr>
        <w:t xml:space="preserve"> at the time of presentation of the award.</w:t>
      </w:r>
      <w:r>
        <w:rPr>
          <w:rFonts w:ascii="Calibri" w:hAnsi="Calibri" w:cs="Arial"/>
        </w:rPr>
        <w:t xml:space="preserve"> Recipients of the I Am Accessible Awards will be selected </w:t>
      </w:r>
      <w:r w:rsidR="00063E47">
        <w:rPr>
          <w:rFonts w:ascii="Calibri" w:hAnsi="Calibri" w:cs="Arial"/>
        </w:rPr>
        <w:t>and the winners will be announced at a reception in March</w:t>
      </w:r>
      <w:r w:rsidR="00A50663">
        <w:rPr>
          <w:rFonts w:ascii="Calibri" w:hAnsi="Calibri" w:cs="Arial"/>
        </w:rPr>
        <w:t xml:space="preserve">.  </w:t>
      </w:r>
      <w:r>
        <w:rPr>
          <w:rFonts w:ascii="Calibri" w:hAnsi="Calibri" w:cs="Arial"/>
        </w:rPr>
        <w:t xml:space="preserve"> You will be notified if your nominee is selected and y</w:t>
      </w:r>
      <w:r w:rsidRPr="006B2507">
        <w:rPr>
          <w:rFonts w:ascii="Calibri" w:hAnsi="Calibri" w:cs="Arial"/>
        </w:rPr>
        <w:t xml:space="preserve">ou will be invited to present the award but it is not a requirement. </w:t>
      </w:r>
    </w:p>
    <w:p w:rsidR="006B2507" w:rsidRPr="006B2507" w:rsidRDefault="006B2507" w:rsidP="006B2507">
      <w:pPr>
        <w:pStyle w:val="NoSpacing"/>
        <w:rPr>
          <w:rFonts w:ascii="Calibri" w:hAnsi="Calibri" w:cs="Arial"/>
        </w:rPr>
      </w:pPr>
    </w:p>
    <w:p w:rsidR="006B2507" w:rsidRPr="006B2507" w:rsidRDefault="006B2507" w:rsidP="006B2507">
      <w:pPr>
        <w:pStyle w:val="NoSpacing"/>
      </w:pPr>
      <w:r w:rsidRPr="006B2507">
        <w:rPr>
          <w:rFonts w:ascii="Calibri" w:hAnsi="Calibri" w:cs="Arial"/>
        </w:rPr>
        <w:t>Thank you for your participation</w:t>
      </w:r>
      <w:r>
        <w:rPr>
          <w:rFonts w:ascii="Calibri" w:hAnsi="Calibri" w:cs="Arial"/>
        </w:rPr>
        <w:t>.</w:t>
      </w:r>
      <w:bookmarkEnd w:id="0"/>
    </w:p>
    <w:sectPr w:rsidR="006B2507" w:rsidRPr="006B2507" w:rsidSect="006B2507">
      <w:headerReference w:type="default" r:id="rId8"/>
      <w:footerReference w:type="default" r:id="rId9"/>
      <w:pgSz w:w="12240" w:h="15840"/>
      <w:pgMar w:top="1008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E3" w:rsidRDefault="001F57E3" w:rsidP="001F57E3">
      <w:r>
        <w:separator/>
      </w:r>
    </w:p>
  </w:endnote>
  <w:endnote w:type="continuationSeparator" w:id="0">
    <w:p w:rsidR="001F57E3" w:rsidRDefault="001F57E3" w:rsidP="001F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925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FEF" w:rsidRDefault="00D13F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5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3FEF" w:rsidRDefault="00D13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E3" w:rsidRDefault="001F57E3" w:rsidP="001F57E3">
      <w:r>
        <w:separator/>
      </w:r>
    </w:p>
  </w:footnote>
  <w:footnote w:type="continuationSeparator" w:id="0">
    <w:p w:rsidR="001F57E3" w:rsidRDefault="001F57E3" w:rsidP="001F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E3" w:rsidRDefault="001F57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19A4B9" wp14:editId="22D12F71">
              <wp:simplePos x="0" y="0"/>
              <wp:positionH relativeFrom="column">
                <wp:posOffset>3999865</wp:posOffset>
              </wp:positionH>
              <wp:positionV relativeFrom="paragraph">
                <wp:posOffset>-114300</wp:posOffset>
              </wp:positionV>
              <wp:extent cx="19907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57E3" w:rsidRPr="001F57E3" w:rsidRDefault="001F57E3" w:rsidP="001F57E3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1F57E3">
                            <w:rPr>
                              <w:b/>
                            </w:rPr>
                            <w:t>Disability Resource Centre</w:t>
                          </w:r>
                        </w:p>
                        <w:p w:rsidR="001F57E3" w:rsidRDefault="00B3466A" w:rsidP="001F57E3">
                          <w:pPr>
                            <w:pStyle w:val="NoSpacing"/>
                          </w:pPr>
                          <w:r>
                            <w:t>UNC</w:t>
                          </w:r>
                          <w:r w:rsidR="0064129E">
                            <w:t>21</w:t>
                          </w:r>
                          <w:r w:rsidR="00556BD4">
                            <w:t>4</w:t>
                          </w:r>
                          <w:r>
                            <w:t>– 3272</w:t>
                          </w:r>
                          <w:r w:rsidR="001F57E3">
                            <w:t xml:space="preserve"> University Way</w:t>
                          </w:r>
                        </w:p>
                        <w:p w:rsidR="001F57E3" w:rsidRDefault="001F57E3" w:rsidP="001F57E3">
                          <w:pPr>
                            <w:pStyle w:val="NoSpacing"/>
                          </w:pPr>
                          <w:r>
                            <w:t>Kelowna, BC</w:t>
                          </w:r>
                          <w:r w:rsidR="009678A2">
                            <w:t>.</w:t>
                          </w:r>
                          <w:r>
                            <w:t xml:space="preserve"> </w:t>
                          </w:r>
                          <w:r w:rsidR="00D54B8C">
                            <w:t xml:space="preserve"> Canada </w:t>
                          </w:r>
                          <w:r w:rsidR="00115118">
                            <w:t>V1V 1V</w:t>
                          </w:r>
                          <w:r>
                            <w:t>7</w:t>
                          </w:r>
                        </w:p>
                        <w:p w:rsidR="001F57E3" w:rsidRDefault="001F57E3" w:rsidP="001F57E3">
                          <w:pPr>
                            <w:pStyle w:val="NoSpacing"/>
                          </w:pPr>
                          <w:r>
                            <w:t>Telephone: 250.807.92</w:t>
                          </w:r>
                          <w:r w:rsidR="00275376">
                            <w:t>0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9A4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95pt;margin-top:-9pt;width:156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" filled="f" stroked="f">
              <v:textbox style="mso-fit-shape-to-text:t">
                <w:txbxContent>
                  <w:p w:rsidR="001F57E3" w:rsidRPr="001F57E3" w:rsidRDefault="001F57E3" w:rsidP="001F57E3">
                    <w:pPr>
                      <w:pStyle w:val="NoSpacing"/>
                      <w:rPr>
                        <w:b/>
                      </w:rPr>
                    </w:pPr>
                    <w:r w:rsidRPr="001F57E3">
                      <w:rPr>
                        <w:b/>
                      </w:rPr>
                      <w:t>Disability Resource Centre</w:t>
                    </w:r>
                  </w:p>
                  <w:p w:rsidR="001F57E3" w:rsidRDefault="00B3466A" w:rsidP="001F57E3">
                    <w:pPr>
                      <w:pStyle w:val="NoSpacing"/>
                    </w:pPr>
                    <w:r>
                      <w:t>UNC</w:t>
                    </w:r>
                    <w:r w:rsidR="0064129E">
                      <w:t>21</w:t>
                    </w:r>
                    <w:r w:rsidR="00556BD4">
                      <w:t>4</w:t>
                    </w:r>
                    <w:r>
                      <w:t>– 3272</w:t>
                    </w:r>
                    <w:r w:rsidR="001F57E3">
                      <w:t xml:space="preserve"> University Way</w:t>
                    </w:r>
                  </w:p>
                  <w:p w:rsidR="001F57E3" w:rsidRDefault="001F57E3" w:rsidP="001F57E3">
                    <w:pPr>
                      <w:pStyle w:val="NoSpacing"/>
                    </w:pPr>
                    <w:r>
                      <w:t>Kelowna, BC</w:t>
                    </w:r>
                    <w:r w:rsidR="009678A2">
                      <w:t>.</w:t>
                    </w:r>
                    <w:r>
                      <w:t xml:space="preserve"> </w:t>
                    </w:r>
                    <w:r w:rsidR="00D54B8C">
                      <w:t xml:space="preserve"> Canada </w:t>
                    </w:r>
                    <w:r w:rsidR="00115118">
                      <w:t>V1V 1V</w:t>
                    </w:r>
                    <w:r>
                      <w:t>7</w:t>
                    </w:r>
                  </w:p>
                  <w:p w:rsidR="001F57E3" w:rsidRDefault="001F57E3" w:rsidP="001F57E3">
                    <w:pPr>
                      <w:pStyle w:val="NoSpacing"/>
                    </w:pPr>
                    <w:r>
                      <w:t>Telephone: 250.807.92</w:t>
                    </w:r>
                    <w:r w:rsidR="00275376">
                      <w:t>0</w:t>
                    </w:r>
                    <w: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A544EC" wp14:editId="0951DF70">
          <wp:extent cx="3698276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6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4ED5" w:rsidRDefault="00154ED5">
    <w:pPr>
      <w:pStyle w:val="Header"/>
    </w:pPr>
  </w:p>
  <w:p w:rsidR="00154ED5" w:rsidRDefault="00154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CBE"/>
    <w:multiLevelType w:val="hybridMultilevel"/>
    <w:tmpl w:val="E816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6B67"/>
    <w:multiLevelType w:val="hybridMultilevel"/>
    <w:tmpl w:val="AE56A5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11EA"/>
    <w:multiLevelType w:val="multilevel"/>
    <w:tmpl w:val="CA98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04633"/>
    <w:multiLevelType w:val="multilevel"/>
    <w:tmpl w:val="D06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E3AE7"/>
    <w:multiLevelType w:val="hybridMultilevel"/>
    <w:tmpl w:val="C58E6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03F41"/>
    <w:multiLevelType w:val="hybridMultilevel"/>
    <w:tmpl w:val="AB36CA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1130"/>
    <w:multiLevelType w:val="hybridMultilevel"/>
    <w:tmpl w:val="FE2463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E5DAF"/>
    <w:multiLevelType w:val="multilevel"/>
    <w:tmpl w:val="9BF8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A5CF9"/>
    <w:multiLevelType w:val="hybridMultilevel"/>
    <w:tmpl w:val="71B0D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65B33"/>
    <w:multiLevelType w:val="hybridMultilevel"/>
    <w:tmpl w:val="F10A9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E3"/>
    <w:rsid w:val="00025CAF"/>
    <w:rsid w:val="000309C4"/>
    <w:rsid w:val="00035551"/>
    <w:rsid w:val="000513C1"/>
    <w:rsid w:val="00063E47"/>
    <w:rsid w:val="000C4550"/>
    <w:rsid w:val="00110A79"/>
    <w:rsid w:val="00115118"/>
    <w:rsid w:val="00116E3A"/>
    <w:rsid w:val="00154ED5"/>
    <w:rsid w:val="001F57E3"/>
    <w:rsid w:val="00275376"/>
    <w:rsid w:val="002C0CD4"/>
    <w:rsid w:val="002F2CB4"/>
    <w:rsid w:val="003550AC"/>
    <w:rsid w:val="00392576"/>
    <w:rsid w:val="004132D7"/>
    <w:rsid w:val="0041660B"/>
    <w:rsid w:val="00434D5C"/>
    <w:rsid w:val="0054257A"/>
    <w:rsid w:val="00556BD4"/>
    <w:rsid w:val="00632ACA"/>
    <w:rsid w:val="0064129E"/>
    <w:rsid w:val="0065347E"/>
    <w:rsid w:val="006B2507"/>
    <w:rsid w:val="00700ED7"/>
    <w:rsid w:val="0073478A"/>
    <w:rsid w:val="007D0CFF"/>
    <w:rsid w:val="00837F83"/>
    <w:rsid w:val="008D5370"/>
    <w:rsid w:val="00907B20"/>
    <w:rsid w:val="009678A2"/>
    <w:rsid w:val="00A05B45"/>
    <w:rsid w:val="00A210FC"/>
    <w:rsid w:val="00A50663"/>
    <w:rsid w:val="00AE1B7D"/>
    <w:rsid w:val="00B30B4D"/>
    <w:rsid w:val="00B3466A"/>
    <w:rsid w:val="00B64FB5"/>
    <w:rsid w:val="00B660F7"/>
    <w:rsid w:val="00B72673"/>
    <w:rsid w:val="00B77412"/>
    <w:rsid w:val="00C55E53"/>
    <w:rsid w:val="00C73CED"/>
    <w:rsid w:val="00D101D0"/>
    <w:rsid w:val="00D13FEF"/>
    <w:rsid w:val="00D15FBA"/>
    <w:rsid w:val="00D54B8C"/>
    <w:rsid w:val="00EB1F38"/>
    <w:rsid w:val="00ED47B9"/>
    <w:rsid w:val="00F00509"/>
    <w:rsid w:val="00F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37065E2"/>
  <w15:docId w15:val="{8DB289FD-D0F1-43CE-9215-F9109500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4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E3"/>
  </w:style>
  <w:style w:type="paragraph" w:styleId="Footer">
    <w:name w:val="footer"/>
    <w:basedOn w:val="Normal"/>
    <w:link w:val="FooterChar"/>
    <w:uiPriority w:val="99"/>
    <w:unhideWhenUsed/>
    <w:rsid w:val="001F5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E3"/>
  </w:style>
  <w:style w:type="paragraph" w:styleId="NoSpacing">
    <w:name w:val="No Spacing"/>
    <w:uiPriority w:val="1"/>
    <w:qFormat/>
    <w:rsid w:val="001F57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3C1"/>
    <w:rPr>
      <w:color w:val="0000FF" w:themeColor="hyperlink"/>
      <w:u w:val="single"/>
    </w:rPr>
  </w:style>
  <w:style w:type="character" w:customStyle="1" w:styleId="pslongeditbox">
    <w:name w:val="pslongeditbox"/>
    <w:basedOn w:val="DefaultParagraphFont"/>
    <w:rsid w:val="000513C1"/>
  </w:style>
  <w:style w:type="table" w:styleId="TableGrid">
    <w:name w:val="Table Grid"/>
    <w:basedOn w:val="TableNormal"/>
    <w:uiPriority w:val="39"/>
    <w:rsid w:val="00B660F7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4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88A7-86EE-47CF-92FE-1ADCAF4C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deas</cp:lastModifiedBy>
  <cp:revision>3</cp:revision>
  <cp:lastPrinted>2016-04-14T20:49:00Z</cp:lastPrinted>
  <dcterms:created xsi:type="dcterms:W3CDTF">2019-12-05T23:02:00Z</dcterms:created>
  <dcterms:modified xsi:type="dcterms:W3CDTF">2019-12-06T20:40:00Z</dcterms:modified>
</cp:coreProperties>
</file>